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3DEB" w14:textId="6B4CCD51" w:rsidR="005539A7" w:rsidRPr="005539A7" w:rsidRDefault="005539A7" w:rsidP="005539A7">
      <w:pPr>
        <w:pStyle w:val="Kop1"/>
        <w:numPr>
          <w:ilvl w:val="0"/>
          <w:numId w:val="0"/>
        </w:numPr>
        <w:ind w:left="357" w:hanging="357"/>
        <w:rPr>
          <w:b/>
          <w:bCs/>
        </w:rPr>
      </w:pPr>
      <w:r w:rsidRPr="005539A7">
        <w:rPr>
          <w:b/>
          <w:bCs/>
        </w:rPr>
        <w:t>Themadossier mantelzorg (werkgever</w:t>
      </w:r>
      <w:r w:rsidR="00280FD6">
        <w:rPr>
          <w:b/>
          <w:bCs/>
        </w:rPr>
        <w:t>)</w:t>
      </w:r>
    </w:p>
    <w:p w14:paraId="1E18945E" w14:textId="36DED0AE" w:rsidR="005539A7" w:rsidRPr="005539A7" w:rsidRDefault="005539A7" w:rsidP="005539A7">
      <w:pPr>
        <w:pStyle w:val="Kop1"/>
        <w:numPr>
          <w:ilvl w:val="0"/>
          <w:numId w:val="20"/>
        </w:numPr>
      </w:pPr>
      <w:r w:rsidRPr="005539A7">
        <w:t>Werk-privé balans? Denk ook aan mantelzorg</w:t>
      </w:r>
    </w:p>
    <w:p w14:paraId="16694046" w14:textId="6A6465BF" w:rsidR="005539A7" w:rsidRDefault="005539A7" w:rsidP="00612F13">
      <w:pPr>
        <w:rPr>
          <w:rFonts w:asciiTheme="majorHAnsi" w:hAnsiTheme="majorHAnsi" w:cstheme="majorHAnsi"/>
        </w:rPr>
      </w:pPr>
      <w:r w:rsidRPr="005539A7">
        <w:rPr>
          <w:rFonts w:asciiTheme="majorHAnsi" w:hAnsiTheme="majorHAnsi" w:cstheme="majorHAnsi"/>
        </w:rPr>
        <w:t xml:space="preserve">Steeds meer mensen combineren werk met mantelzorg: zorg voor een hulpbehoevend familielid, vriend of buur. </w:t>
      </w:r>
      <w:r w:rsidR="00D44473">
        <w:rPr>
          <w:rFonts w:asciiTheme="majorHAnsi" w:hAnsiTheme="majorHAnsi" w:cstheme="majorHAnsi"/>
        </w:rPr>
        <w:t>Nu al</w:t>
      </w:r>
      <w:r w:rsidR="00D44473" w:rsidRPr="00D44473">
        <w:rPr>
          <w:rFonts w:asciiTheme="majorHAnsi" w:hAnsiTheme="majorHAnsi" w:cstheme="majorHAnsi"/>
        </w:rPr>
        <w:t xml:space="preserve"> combineert 1 op de 4 werknemers werk met mantelzorgtaken en dat aantal groeit.</w:t>
      </w:r>
    </w:p>
    <w:p w14:paraId="714BB05D" w14:textId="7C30FCAA" w:rsidR="005B7EFF" w:rsidRDefault="005B7EFF" w:rsidP="005B7EFF">
      <w:pPr>
        <w:rPr>
          <w:rFonts w:asciiTheme="majorHAnsi" w:hAnsiTheme="majorHAnsi" w:cstheme="majorHAnsi"/>
        </w:rPr>
      </w:pPr>
      <w:r w:rsidRPr="005B7EFF">
        <w:rPr>
          <w:rFonts w:asciiTheme="majorHAnsi" w:hAnsiTheme="majorHAnsi" w:cstheme="majorHAnsi"/>
        </w:rPr>
        <w:t xml:space="preserve">Mantelzorg is geen keuze, het kan iedereen </w:t>
      </w:r>
      <w:r w:rsidR="00DA105C" w:rsidRPr="005B7EFF">
        <w:rPr>
          <w:rFonts w:asciiTheme="majorHAnsi" w:hAnsiTheme="majorHAnsi" w:cstheme="majorHAnsi"/>
        </w:rPr>
        <w:t>overkomen</w:t>
      </w:r>
      <w:r w:rsidRPr="005B7EFF">
        <w:rPr>
          <w:rFonts w:asciiTheme="majorHAnsi" w:hAnsiTheme="majorHAnsi" w:cstheme="majorHAnsi"/>
        </w:rPr>
        <w:t>, dus ook jou of jouw medewerkers. Meestal gaat het goed, maar we zien dat werknemers met mantelzorgtaken een lager cijfer geven voor hun werk-</w:t>
      </w:r>
      <w:proofErr w:type="spellStart"/>
      <w:r w:rsidRPr="005B7EFF">
        <w:rPr>
          <w:rFonts w:asciiTheme="majorHAnsi" w:hAnsiTheme="majorHAnsi" w:cstheme="majorHAnsi"/>
        </w:rPr>
        <w:t>prive</w:t>
      </w:r>
      <w:proofErr w:type="spellEnd"/>
      <w:r w:rsidRPr="005B7EFF">
        <w:rPr>
          <w:rFonts w:asciiTheme="majorHAnsi" w:hAnsiTheme="majorHAnsi" w:cstheme="majorHAnsi"/>
        </w:rPr>
        <w:t>́</w:t>
      </w:r>
      <w:r w:rsidR="00FB721A">
        <w:rPr>
          <w:rFonts w:asciiTheme="majorHAnsi" w:hAnsiTheme="majorHAnsi" w:cstheme="majorHAnsi"/>
        </w:rPr>
        <w:t xml:space="preserve"> </w:t>
      </w:r>
      <w:r w:rsidRPr="005B7EFF">
        <w:rPr>
          <w:rFonts w:asciiTheme="majorHAnsi" w:hAnsiTheme="majorHAnsi" w:cstheme="majorHAnsi"/>
        </w:rPr>
        <w:t>balans, meer gezondheidsklachten hebben en zich vaker ziekmelden dan hun collega’s. Mantelzorg vormt de grootste oorzaak van deze gezondheidsklachten, 48% geeft mantelzorg als reden aan. Ook zien we dat bijna 25% van</w:t>
      </w:r>
      <w:r>
        <w:rPr>
          <w:rFonts w:asciiTheme="majorHAnsi" w:hAnsiTheme="majorHAnsi" w:cstheme="majorHAnsi"/>
        </w:rPr>
        <w:t xml:space="preserve"> </w:t>
      </w:r>
      <w:r w:rsidRPr="005B7EFF">
        <w:rPr>
          <w:rFonts w:asciiTheme="majorHAnsi" w:hAnsiTheme="majorHAnsi" w:cstheme="majorHAnsi"/>
        </w:rPr>
        <w:t>de mantelzorgers overweegt om minder uren te gaan werken. 1 op de 10 denkt er zelfs aan om helemaal te stoppen met werken.</w:t>
      </w:r>
    </w:p>
    <w:p w14:paraId="68F6ED50" w14:textId="3B7E5528" w:rsidR="005B7EFF" w:rsidRDefault="005539A7" w:rsidP="005B7EFF">
      <w:pPr>
        <w:rPr>
          <w:rFonts w:asciiTheme="majorHAnsi" w:hAnsiTheme="majorHAnsi" w:cstheme="majorHAnsi"/>
        </w:rPr>
      </w:pPr>
      <w:r w:rsidRPr="00612F13">
        <w:rPr>
          <w:rFonts w:asciiTheme="majorHAnsi" w:hAnsiTheme="majorHAnsi" w:cstheme="majorHAnsi"/>
        </w:rPr>
        <w:t>Uit onderzoek</w:t>
      </w:r>
      <w:r w:rsidR="00AD4F8D">
        <w:rPr>
          <w:rFonts w:asciiTheme="majorHAnsi" w:hAnsiTheme="majorHAnsi" w:cstheme="majorHAnsi"/>
        </w:rPr>
        <w:t xml:space="preserve"> van </w:t>
      </w:r>
      <w:proofErr w:type="spellStart"/>
      <w:r w:rsidR="00AD4F8D">
        <w:rPr>
          <w:rFonts w:asciiTheme="majorHAnsi" w:hAnsiTheme="majorHAnsi" w:cstheme="majorHAnsi"/>
        </w:rPr>
        <w:t>Werk&amp;Mantelzorg</w:t>
      </w:r>
      <w:proofErr w:type="spellEnd"/>
      <w:r w:rsidRPr="00612F13">
        <w:rPr>
          <w:rFonts w:asciiTheme="majorHAnsi" w:hAnsiTheme="majorHAnsi" w:cstheme="majorHAnsi"/>
        </w:rPr>
        <w:t xml:space="preserve"> blijkt dat aandacht en meedenken bij maatwerkoplossingen belangrijk is en uitval kan voorkomen. </w:t>
      </w:r>
    </w:p>
    <w:p w14:paraId="55A87E7C" w14:textId="0F847E88" w:rsidR="005539A7" w:rsidRPr="005539A7" w:rsidRDefault="005539A7" w:rsidP="005B7EFF">
      <w:r w:rsidRPr="005539A7">
        <w:t>Wat betekent dit voor jou als werkgever?</w:t>
      </w:r>
    </w:p>
    <w:p w14:paraId="3C0930B1" w14:textId="77777777" w:rsidR="005539A7" w:rsidRPr="005539A7" w:rsidRDefault="005539A7" w:rsidP="005539A7">
      <w:pPr>
        <w:rPr>
          <w:rFonts w:asciiTheme="majorHAnsi" w:hAnsiTheme="majorHAnsi" w:cstheme="majorHAnsi"/>
        </w:rPr>
      </w:pPr>
      <w:r w:rsidRPr="005539A7">
        <w:rPr>
          <w:rFonts w:asciiTheme="majorHAnsi" w:hAnsiTheme="majorHAnsi" w:cstheme="majorHAnsi"/>
        </w:rPr>
        <w:t>De balans houden is voor medewerkers met mantelzorgtaken vaak een uitdaging. Dit vraagt om afstemming tussen werkgever en medewerker, maar ook tussen collega's onderling. Als werkgever kan je dit expliciet agenderen. Bewustwording, aandacht, begrip en het bespreekbaar maken, loont. Bedrijven die samen met hun medewerkers naar oplossingen zoeken, ervaren minder verzuim en verloop en juist meer vitaliteit, loyaliteit en tevredenheid op de werkvloer. </w:t>
      </w:r>
    </w:p>
    <w:p w14:paraId="479DC161" w14:textId="23A1BB6D" w:rsidR="005539A7" w:rsidRDefault="005539A7" w:rsidP="005539A7">
      <w:pPr>
        <w:rPr>
          <w:rFonts w:asciiTheme="majorHAnsi" w:hAnsiTheme="majorHAnsi" w:cstheme="majorHAnsi"/>
        </w:rPr>
      </w:pPr>
      <w:r w:rsidRPr="005539A7">
        <w:rPr>
          <w:rFonts w:asciiTheme="majorHAnsi" w:hAnsiTheme="majorHAnsi" w:cstheme="majorHAnsi"/>
        </w:rPr>
        <w:t>Bekijk hier het online</w:t>
      </w:r>
      <w:r w:rsidR="00AD4F8D">
        <w:rPr>
          <w:rFonts w:asciiTheme="majorHAnsi" w:hAnsiTheme="majorHAnsi" w:cstheme="majorHAnsi"/>
        </w:rPr>
        <w:t>-</w:t>
      </w:r>
      <w:r w:rsidRPr="005539A7">
        <w:rPr>
          <w:rFonts w:asciiTheme="majorHAnsi" w:hAnsiTheme="majorHAnsi" w:cstheme="majorHAnsi"/>
        </w:rPr>
        <w:t>programma </w:t>
      </w:r>
      <w:hyperlink r:id="rId8" w:history="1">
        <w:r w:rsidRPr="005539A7">
          <w:rPr>
            <w:rStyle w:val="Hyperlink"/>
            <w:rFonts w:asciiTheme="majorHAnsi" w:hAnsiTheme="majorHAnsi" w:cstheme="majorHAnsi"/>
          </w:rPr>
          <w:t>'Werk en Mantelzorg? Wat vraagt dat van leiderschap?'</w:t>
        </w:r>
      </w:hyperlink>
    </w:p>
    <w:p w14:paraId="7515F992" w14:textId="77777777" w:rsidR="005539A7" w:rsidRPr="005539A7" w:rsidRDefault="005539A7" w:rsidP="005539A7">
      <w:pPr>
        <w:pStyle w:val="Kop1"/>
      </w:pPr>
      <w:r w:rsidRPr="005539A7">
        <w:t>Wat is mantelzorg?</w:t>
      </w:r>
    </w:p>
    <w:p w14:paraId="67143A5E" w14:textId="32F9CC40" w:rsidR="005539A7" w:rsidRDefault="005539A7" w:rsidP="005539A7">
      <w:pPr>
        <w:rPr>
          <w:rFonts w:asciiTheme="majorHAnsi" w:hAnsiTheme="majorHAnsi" w:cstheme="majorHAnsi"/>
        </w:rPr>
      </w:pPr>
      <w:r w:rsidRPr="005539A7">
        <w:rPr>
          <w:rFonts w:asciiTheme="majorHAnsi" w:hAnsiTheme="majorHAnsi" w:cstheme="majorHAnsi"/>
        </w:rPr>
        <w:t xml:space="preserve">Mantelzorg is de zorg voor hulpbehoevende familieleden, vrienden of buren. Het gaat om langdurige, onbetaalde en niet vrijwillige zorg die je als mantelzorger verleent. Niet iedere medewerker erkend zich als mantelzorger, je bent ouder, broer, of partner van de verzorgde. Het is vanzelfsprekend om zorg te verlenen. </w:t>
      </w:r>
    </w:p>
    <w:p w14:paraId="04B3A42A" w14:textId="77777777" w:rsidR="00D44473" w:rsidRDefault="00D44473" w:rsidP="00D44473">
      <w:pPr>
        <w:rPr>
          <w:rFonts w:asciiTheme="majorHAnsi" w:hAnsiTheme="majorHAnsi" w:cstheme="majorHAnsi"/>
        </w:rPr>
      </w:pPr>
      <w:r>
        <w:rPr>
          <w:rFonts w:asciiTheme="majorHAnsi" w:hAnsiTheme="majorHAnsi" w:cstheme="majorHAnsi"/>
        </w:rPr>
        <w:t xml:space="preserve">&gt;Animatie Wat is mantelzorg: </w:t>
      </w:r>
      <w:hyperlink r:id="rId9" w:history="1">
        <w:r w:rsidRPr="00443283">
          <w:rPr>
            <w:rStyle w:val="Hyperlink"/>
            <w:rFonts w:asciiTheme="majorHAnsi" w:hAnsiTheme="majorHAnsi" w:cstheme="majorHAnsi"/>
          </w:rPr>
          <w:t>https://youtu.be/LxajLBoH4OQ&lt;</w:t>
        </w:r>
      </w:hyperlink>
    </w:p>
    <w:p w14:paraId="62AFC337" w14:textId="338BC7D6" w:rsidR="0085677E" w:rsidRPr="00612F13" w:rsidRDefault="0085677E" w:rsidP="0085677E">
      <w:pPr>
        <w:pStyle w:val="Kop1"/>
      </w:pPr>
      <w:r>
        <w:t>Maak mantelzorg bespreekbaar</w:t>
      </w:r>
    </w:p>
    <w:p w14:paraId="53A0A1A9" w14:textId="2D219E5D" w:rsidR="005B7EFF" w:rsidRPr="005B7EFF" w:rsidRDefault="005B7EFF" w:rsidP="005B7EFF">
      <w:pPr>
        <w:rPr>
          <w:rFonts w:asciiTheme="majorHAnsi" w:hAnsiTheme="majorHAnsi" w:cstheme="majorHAnsi"/>
          <w:color w:val="000000"/>
        </w:rPr>
      </w:pPr>
      <w:r w:rsidRPr="005B7EFF">
        <w:rPr>
          <w:rFonts w:asciiTheme="majorHAnsi" w:hAnsiTheme="majorHAnsi" w:cstheme="majorHAnsi"/>
          <w:color w:val="000000"/>
        </w:rPr>
        <w:t>44%</w:t>
      </w:r>
      <w:r w:rsidRPr="005B7EFF">
        <w:rPr>
          <w:rFonts w:asciiTheme="majorHAnsi" w:hAnsiTheme="majorHAnsi" w:cstheme="majorHAnsi"/>
          <w:b/>
          <w:bCs/>
          <w:color w:val="000000"/>
        </w:rPr>
        <w:t xml:space="preserve"> </w:t>
      </w:r>
      <w:r w:rsidRPr="005B7EFF">
        <w:rPr>
          <w:rFonts w:asciiTheme="majorHAnsi" w:hAnsiTheme="majorHAnsi" w:cstheme="majorHAnsi"/>
          <w:color w:val="000000"/>
        </w:rPr>
        <w:t xml:space="preserve">van de </w:t>
      </w:r>
      <w:proofErr w:type="spellStart"/>
      <w:r w:rsidRPr="005B7EFF">
        <w:rPr>
          <w:rFonts w:asciiTheme="majorHAnsi" w:hAnsiTheme="majorHAnsi" w:cstheme="majorHAnsi"/>
          <w:color w:val="000000"/>
        </w:rPr>
        <w:t>mantelzorgende</w:t>
      </w:r>
      <w:proofErr w:type="spellEnd"/>
      <w:r w:rsidRPr="005B7EFF">
        <w:rPr>
          <w:rFonts w:asciiTheme="majorHAnsi" w:hAnsiTheme="majorHAnsi" w:cstheme="majorHAnsi"/>
          <w:color w:val="000000"/>
        </w:rPr>
        <w:t xml:space="preserve"> werknemers praat hierover niet met de leidinggevende. Om verschillende redenen: ze zien zichzelf niet als mantelzorger, ze vinden dat dit </w:t>
      </w:r>
      <w:proofErr w:type="spellStart"/>
      <w:r w:rsidRPr="005B7EFF">
        <w:rPr>
          <w:rFonts w:asciiTheme="majorHAnsi" w:hAnsiTheme="majorHAnsi" w:cstheme="majorHAnsi"/>
          <w:color w:val="000000"/>
        </w:rPr>
        <w:t>prive</w:t>
      </w:r>
      <w:proofErr w:type="spellEnd"/>
      <w:r w:rsidRPr="005B7EFF">
        <w:rPr>
          <w:rFonts w:asciiTheme="majorHAnsi" w:hAnsiTheme="majorHAnsi" w:cstheme="majorHAnsi"/>
          <w:color w:val="000000"/>
        </w:rPr>
        <w:t xml:space="preserve">́ is, ze vinden dat ze het zelf moeten oplossen of er wordt op het werk niet over mantelzorg gesproken. Dit biedt kansen aan werkgevers. Als je weet wat er thuis speelt, kun je meedenken over mogelijke oplossingen en uitval voorkomen. </w:t>
      </w:r>
    </w:p>
    <w:p w14:paraId="28940A4A" w14:textId="4AF2CFDD" w:rsidR="00D44473" w:rsidRPr="00D44473" w:rsidRDefault="0085677E" w:rsidP="0085677E">
      <w:pPr>
        <w:rPr>
          <w:rFonts w:asciiTheme="majorHAnsi" w:hAnsiTheme="majorHAnsi" w:cstheme="majorHAnsi"/>
          <w:color w:val="E35205"/>
          <w:u w:val="single"/>
        </w:rPr>
      </w:pPr>
      <w:r w:rsidRPr="00612F13">
        <w:rPr>
          <w:rFonts w:asciiTheme="majorHAnsi" w:hAnsiTheme="majorHAnsi" w:cstheme="majorHAnsi"/>
          <w:color w:val="000000"/>
        </w:rPr>
        <w:t xml:space="preserve">Als de leidinggevende en collega’s weten van de thuissituatie, is er vaak meer begrip en flexibiliteit. De Praatplaat </w:t>
      </w:r>
      <w:r>
        <w:rPr>
          <w:rFonts w:asciiTheme="majorHAnsi" w:hAnsiTheme="majorHAnsi" w:cstheme="majorHAnsi"/>
          <w:color w:val="000000"/>
        </w:rPr>
        <w:t xml:space="preserve">van </w:t>
      </w:r>
      <w:proofErr w:type="spellStart"/>
      <w:r>
        <w:rPr>
          <w:rFonts w:asciiTheme="majorHAnsi" w:hAnsiTheme="majorHAnsi" w:cstheme="majorHAnsi"/>
          <w:color w:val="000000"/>
        </w:rPr>
        <w:t>Werk&amp;Mantelzorg</w:t>
      </w:r>
      <w:proofErr w:type="spellEnd"/>
      <w:r>
        <w:rPr>
          <w:rFonts w:asciiTheme="majorHAnsi" w:hAnsiTheme="majorHAnsi" w:cstheme="majorHAnsi"/>
          <w:color w:val="000000"/>
        </w:rPr>
        <w:t xml:space="preserve"> </w:t>
      </w:r>
      <w:r w:rsidRPr="00612F13">
        <w:rPr>
          <w:rFonts w:asciiTheme="majorHAnsi" w:hAnsiTheme="majorHAnsi" w:cstheme="majorHAnsi"/>
          <w:color w:val="000000"/>
        </w:rPr>
        <w:t xml:space="preserve">helpt medewerkers en leidinggevenden om met elkaar in gesprek te </w:t>
      </w:r>
      <w:r w:rsidRPr="00612F13">
        <w:rPr>
          <w:rFonts w:asciiTheme="majorHAnsi" w:hAnsiTheme="majorHAnsi" w:cstheme="majorHAnsi"/>
          <w:color w:val="000000"/>
        </w:rPr>
        <w:lastRenderedPageBreak/>
        <w:t xml:space="preserve">gaan over de combinatie werk en mantelzorg. Op de praatplaat zijn vragen opgenomen die helpen om het gesprek op weg te helpen. </w:t>
      </w:r>
      <w:hyperlink r:id="rId10" w:tgtFrame="_blank" w:history="1">
        <w:r w:rsidRPr="00612F13">
          <w:rPr>
            <w:rStyle w:val="Hyperlink"/>
            <w:rFonts w:asciiTheme="majorHAnsi" w:hAnsiTheme="majorHAnsi" w:cstheme="majorHAnsi"/>
            <w:color w:val="E35205"/>
          </w:rPr>
          <w:t>https://www.werkenmantelzorg.nl/kennisbank/praatplaat</w:t>
        </w:r>
      </w:hyperlink>
    </w:p>
    <w:p w14:paraId="5ECC679C" w14:textId="2253F83A" w:rsidR="0085677E" w:rsidRDefault="00D44473" w:rsidP="00D44473">
      <w:pPr>
        <w:pStyle w:val="Kop1"/>
      </w:pPr>
      <w:r>
        <w:t>Regelingen voor mantelzorgers</w:t>
      </w:r>
    </w:p>
    <w:p w14:paraId="5AE24FFE" w14:textId="77777777" w:rsidR="00D44473" w:rsidRPr="00D44473" w:rsidRDefault="00D44473" w:rsidP="00D44473">
      <w:pPr>
        <w:rPr>
          <w:rFonts w:asciiTheme="majorHAnsi" w:hAnsiTheme="majorHAnsi" w:cstheme="majorHAnsi"/>
        </w:rPr>
      </w:pPr>
      <w:r w:rsidRPr="00D44473">
        <w:rPr>
          <w:rFonts w:asciiTheme="majorHAnsi" w:hAnsiTheme="majorHAnsi" w:cstheme="majorHAnsi"/>
        </w:rPr>
        <w:t>Werkende mantelzorgers kunnen gebruikmaken van verschillende wettelijke verlofregelingen. Cao-afspraken overstijgen de wettelijke regelingen. </w:t>
      </w:r>
    </w:p>
    <w:p w14:paraId="372399AB" w14:textId="77777777" w:rsidR="00D44473" w:rsidRDefault="00D44473" w:rsidP="00D44473">
      <w:pPr>
        <w:rPr>
          <w:rFonts w:asciiTheme="majorHAnsi" w:hAnsiTheme="majorHAnsi" w:cstheme="majorHAnsi"/>
        </w:rPr>
      </w:pPr>
      <w:r w:rsidRPr="00D44473">
        <w:rPr>
          <w:rFonts w:asciiTheme="majorHAnsi" w:hAnsiTheme="majorHAnsi" w:cstheme="majorHAnsi"/>
        </w:rPr>
        <w:t>Vanuit de Arbowet en het Burgerlijk Wetboek heeft de werkgever een zorgplicht voor het organiseren en handhaven van een goede werkomgeving. Dit vraagt een proactieve houding van de werkgever. </w:t>
      </w:r>
    </w:p>
    <w:p w14:paraId="08A3DE69" w14:textId="77777777" w:rsidR="007855C1" w:rsidRDefault="00D44473" w:rsidP="007855C1">
      <w:pPr>
        <w:rPr>
          <w:rFonts w:asciiTheme="majorHAnsi" w:hAnsiTheme="majorHAnsi" w:cstheme="majorHAnsi"/>
        </w:rPr>
      </w:pPr>
      <w:r w:rsidRPr="00D44473">
        <w:rPr>
          <w:rFonts w:asciiTheme="majorHAnsi" w:hAnsiTheme="majorHAnsi" w:cstheme="majorHAnsi"/>
        </w:rPr>
        <w:t>Naast deze algemene regels gelden er binnen de Wet Arbeid en Zorg (WAZO) specifieke verlofregelingen voor als je voor iemand zorgt, namelijk:</w:t>
      </w:r>
      <w:r>
        <w:rPr>
          <w:rFonts w:asciiTheme="majorHAnsi" w:hAnsiTheme="majorHAnsi" w:cstheme="majorHAnsi"/>
        </w:rPr>
        <w:t xml:space="preserve"> c</w:t>
      </w:r>
      <w:r w:rsidRPr="00D44473">
        <w:rPr>
          <w:rFonts w:asciiTheme="majorHAnsi" w:hAnsiTheme="majorHAnsi" w:cstheme="majorHAnsi"/>
        </w:rPr>
        <w:t>alamiteitenverlof</w:t>
      </w:r>
      <w:r>
        <w:rPr>
          <w:rFonts w:asciiTheme="majorHAnsi" w:hAnsiTheme="majorHAnsi" w:cstheme="majorHAnsi"/>
        </w:rPr>
        <w:t>, k</w:t>
      </w:r>
      <w:r w:rsidRPr="00D44473">
        <w:rPr>
          <w:rFonts w:asciiTheme="majorHAnsi" w:hAnsiTheme="majorHAnsi" w:cstheme="majorHAnsi"/>
        </w:rPr>
        <w:t>ortdurend zorgverlof</w:t>
      </w:r>
      <w:r>
        <w:rPr>
          <w:rFonts w:asciiTheme="majorHAnsi" w:hAnsiTheme="majorHAnsi" w:cstheme="majorHAnsi"/>
        </w:rPr>
        <w:t>, l</w:t>
      </w:r>
      <w:r w:rsidRPr="00D44473">
        <w:rPr>
          <w:rFonts w:asciiTheme="majorHAnsi" w:hAnsiTheme="majorHAnsi" w:cstheme="majorHAnsi"/>
        </w:rPr>
        <w:t>angdurend zorgverlof</w:t>
      </w:r>
      <w:r>
        <w:rPr>
          <w:rFonts w:asciiTheme="majorHAnsi" w:hAnsiTheme="majorHAnsi" w:cstheme="majorHAnsi"/>
        </w:rPr>
        <w:t xml:space="preserve"> en f</w:t>
      </w:r>
      <w:r w:rsidRPr="00D44473">
        <w:rPr>
          <w:rFonts w:asciiTheme="majorHAnsi" w:hAnsiTheme="majorHAnsi" w:cstheme="majorHAnsi"/>
        </w:rPr>
        <w:t>lexibel werken</w:t>
      </w:r>
      <w:r>
        <w:rPr>
          <w:rFonts w:asciiTheme="majorHAnsi" w:hAnsiTheme="majorHAnsi" w:cstheme="majorHAnsi"/>
        </w:rPr>
        <w:t xml:space="preserve">. </w:t>
      </w:r>
    </w:p>
    <w:p w14:paraId="3792DD5A" w14:textId="77777777" w:rsidR="00AD4F8D" w:rsidRDefault="00AD4F8D" w:rsidP="00AD4F8D">
      <w:pPr>
        <w:rPr>
          <w:rFonts w:asciiTheme="majorHAnsi" w:hAnsiTheme="majorHAnsi" w:cstheme="majorHAnsi"/>
        </w:rPr>
      </w:pPr>
      <w:r>
        <w:rPr>
          <w:rFonts w:asciiTheme="majorHAnsi" w:hAnsiTheme="majorHAnsi" w:cstheme="majorHAnsi"/>
        </w:rPr>
        <w:t xml:space="preserve">&gt;Zie voor een overzicht van verlofregelingen: </w:t>
      </w:r>
      <w:hyperlink r:id="rId11" w:history="1">
        <w:r w:rsidRPr="00443283">
          <w:rPr>
            <w:rStyle w:val="Hyperlink"/>
            <w:rFonts w:asciiTheme="majorHAnsi" w:hAnsiTheme="majorHAnsi" w:cstheme="majorHAnsi"/>
          </w:rPr>
          <w:t>https://www.mantelzorg.nl/onderwerpen/werk/verlofregelingen-voor-mantelzorgers</w:t>
        </w:r>
      </w:hyperlink>
      <w:r>
        <w:rPr>
          <w:rFonts w:asciiTheme="majorHAnsi" w:hAnsiTheme="majorHAnsi" w:cstheme="majorHAnsi"/>
        </w:rPr>
        <w:t>&lt;</w:t>
      </w:r>
    </w:p>
    <w:p w14:paraId="64A1F4EC" w14:textId="4073F940" w:rsidR="00AD4F8D" w:rsidRDefault="00D44473" w:rsidP="007855C1">
      <w:pPr>
        <w:rPr>
          <w:rFonts w:asciiTheme="majorHAnsi" w:hAnsiTheme="majorHAnsi" w:cstheme="majorHAnsi"/>
        </w:rPr>
      </w:pPr>
      <w:r>
        <w:rPr>
          <w:rFonts w:asciiTheme="majorHAnsi" w:hAnsiTheme="majorHAnsi" w:cstheme="majorHAnsi"/>
        </w:rPr>
        <w:t xml:space="preserve">Mantelzorgers hebben </w:t>
      </w:r>
      <w:r w:rsidR="007855C1">
        <w:rPr>
          <w:rFonts w:asciiTheme="majorHAnsi" w:hAnsiTheme="majorHAnsi" w:cstheme="majorHAnsi"/>
        </w:rPr>
        <w:t xml:space="preserve">vaak te maken met verschillende </w:t>
      </w:r>
      <w:r>
        <w:rPr>
          <w:rFonts w:asciiTheme="majorHAnsi" w:hAnsiTheme="majorHAnsi" w:cstheme="majorHAnsi"/>
        </w:rPr>
        <w:t xml:space="preserve">wetten, </w:t>
      </w:r>
      <w:r w:rsidR="00AD4F8D">
        <w:rPr>
          <w:rFonts w:asciiTheme="majorHAnsi" w:hAnsiTheme="majorHAnsi" w:cstheme="majorHAnsi"/>
        </w:rPr>
        <w:t>z</w:t>
      </w:r>
      <w:r w:rsidR="00AD4F8D" w:rsidRPr="00146A6D">
        <w:rPr>
          <w:rFonts w:asciiTheme="majorHAnsi" w:hAnsiTheme="majorHAnsi" w:cstheme="majorHAnsi"/>
        </w:rPr>
        <w:t>oals met de Wet maatschappelijke ondersteuning, de Wet langdurige zorg, de Jeugdwet en de zorgverzekeringswet.</w:t>
      </w:r>
    </w:p>
    <w:p w14:paraId="1A95D8A5" w14:textId="6546DC37" w:rsidR="007855C1" w:rsidRDefault="007855C1" w:rsidP="007855C1">
      <w:pPr>
        <w:rPr>
          <w:rFonts w:asciiTheme="majorHAnsi" w:hAnsiTheme="majorHAnsi" w:cstheme="majorHAnsi"/>
        </w:rPr>
      </w:pPr>
      <w:r>
        <w:rPr>
          <w:rFonts w:asciiTheme="majorHAnsi" w:hAnsiTheme="majorHAnsi" w:cstheme="majorHAnsi"/>
        </w:rPr>
        <w:t xml:space="preserve">&gt;Animatie wettelijke regelingen: </w:t>
      </w:r>
      <w:hyperlink r:id="rId12" w:history="1">
        <w:r w:rsidRPr="00443283">
          <w:rPr>
            <w:rStyle w:val="Hyperlink"/>
            <w:rFonts w:asciiTheme="majorHAnsi" w:hAnsiTheme="majorHAnsi" w:cstheme="majorHAnsi"/>
          </w:rPr>
          <w:t>https://youtu.be/YMru9jkTg2Q&lt;</w:t>
        </w:r>
      </w:hyperlink>
    </w:p>
    <w:p w14:paraId="2637A776" w14:textId="6C1D9B10" w:rsidR="007855C1" w:rsidRDefault="007855C1" w:rsidP="007855C1">
      <w:pPr>
        <w:rPr>
          <w:rFonts w:asciiTheme="majorHAnsi" w:hAnsiTheme="majorHAnsi" w:cstheme="majorHAnsi"/>
        </w:rPr>
      </w:pPr>
      <w:r>
        <w:rPr>
          <w:rFonts w:asciiTheme="majorHAnsi" w:hAnsiTheme="majorHAnsi" w:cstheme="majorHAnsi"/>
        </w:rPr>
        <w:t>&gt;</w:t>
      </w:r>
      <w:proofErr w:type="spellStart"/>
      <w:r>
        <w:rPr>
          <w:rFonts w:asciiTheme="majorHAnsi" w:hAnsiTheme="majorHAnsi" w:cstheme="majorHAnsi"/>
        </w:rPr>
        <w:t>Factsheet</w:t>
      </w:r>
      <w:proofErr w:type="spellEnd"/>
      <w:r>
        <w:rPr>
          <w:rFonts w:asciiTheme="majorHAnsi" w:hAnsiTheme="majorHAnsi" w:cstheme="majorHAnsi"/>
        </w:rPr>
        <w:t xml:space="preserve"> Wettelijke regelingen en Maatwerkoplossingen: </w:t>
      </w:r>
      <w:hyperlink r:id="rId13" w:history="1">
        <w:r w:rsidRPr="00443283">
          <w:rPr>
            <w:rStyle w:val="Hyperlink"/>
            <w:rFonts w:asciiTheme="majorHAnsi" w:hAnsiTheme="majorHAnsi" w:cstheme="majorHAnsi"/>
          </w:rPr>
          <w:t>https://www.werkenmantelzorg.nl/wp-content/uploads/2022/04/WM-Wettelijke-regelingen.pdf&lt;</w:t>
        </w:r>
      </w:hyperlink>
    </w:p>
    <w:p w14:paraId="27DD7682" w14:textId="08DCF815" w:rsidR="007855C1" w:rsidRDefault="007855C1" w:rsidP="007855C1">
      <w:pPr>
        <w:pStyle w:val="Kop1"/>
      </w:pPr>
      <w:r>
        <w:t>Maatwerkoplossingen</w:t>
      </w:r>
    </w:p>
    <w:p w14:paraId="6E7EED31" w14:textId="77777777" w:rsidR="007855C1" w:rsidRDefault="007855C1" w:rsidP="007855C1">
      <w:pPr>
        <w:rPr>
          <w:rFonts w:asciiTheme="majorHAnsi" w:hAnsiTheme="majorHAnsi" w:cstheme="majorHAnsi"/>
        </w:rPr>
      </w:pPr>
      <w:r w:rsidRPr="007855C1">
        <w:rPr>
          <w:rFonts w:asciiTheme="majorHAnsi" w:hAnsiTheme="majorHAnsi" w:cstheme="majorHAnsi"/>
        </w:rPr>
        <w:t xml:space="preserve">Oplossingen om te komen tot een betere balans bij mantelzorg en werk zijn vrijwel altijd maatwerk. Kijk vooral naar de persoonlijke situatie van de werknemer met mantelzorgtaken. En bespreek samen wat nodig is om werk en mantelzorg te combineren, voor de korte en voor de lange termijn. </w:t>
      </w:r>
    </w:p>
    <w:p w14:paraId="1F321D8E" w14:textId="679C33DF" w:rsidR="007855C1" w:rsidRPr="007855C1" w:rsidRDefault="007855C1" w:rsidP="007855C1">
      <w:pPr>
        <w:rPr>
          <w:rFonts w:asciiTheme="majorHAnsi" w:hAnsiTheme="majorHAnsi" w:cstheme="majorHAnsi"/>
        </w:rPr>
      </w:pPr>
      <w:r w:rsidRPr="007855C1">
        <w:rPr>
          <w:rFonts w:asciiTheme="majorHAnsi" w:hAnsiTheme="majorHAnsi" w:cstheme="majorHAnsi"/>
        </w:rPr>
        <w:t>Voorbeelden van maatwerkoplossingen zijn:</w:t>
      </w:r>
    </w:p>
    <w:p w14:paraId="60A480EA" w14:textId="61CAE4C3" w:rsidR="007855C1" w:rsidRPr="007855C1"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Aangepaste</w:t>
      </w:r>
      <w:r>
        <w:rPr>
          <w:rFonts w:asciiTheme="majorHAnsi" w:hAnsiTheme="majorHAnsi" w:cstheme="majorHAnsi"/>
        </w:rPr>
        <w:t xml:space="preserve"> </w:t>
      </w:r>
      <w:r w:rsidRPr="007855C1">
        <w:rPr>
          <w:rFonts w:asciiTheme="majorHAnsi" w:hAnsiTheme="majorHAnsi" w:cstheme="majorHAnsi"/>
        </w:rPr>
        <w:t>werktijden</w:t>
      </w:r>
    </w:p>
    <w:p w14:paraId="203416BF" w14:textId="77777777" w:rsidR="00E93C42"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Meer werken in minder dagen. Bijvoorbeeld: 4 dagen van9uuri.p.v.4dagenvan8uuren1dagvan4uur.</w:t>
      </w:r>
    </w:p>
    <w:p w14:paraId="2B633A6A" w14:textId="35D0A419" w:rsidR="007855C1" w:rsidRPr="007855C1"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Jaarafspraken: de mogelijkheid om in bepaalde periodes meer of minder uren te maken dan gebruikelijk is.</w:t>
      </w:r>
    </w:p>
    <w:p w14:paraId="18C4BD7E" w14:textId="0BAD6366" w:rsidR="007855C1" w:rsidRPr="007855C1"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Tijdelijk of permanent een andere functie/project met minder druk of verantwoordelijkheden.</w:t>
      </w:r>
    </w:p>
    <w:p w14:paraId="4EA63B1A" w14:textId="15CAECA4" w:rsidR="007855C1" w:rsidRPr="007855C1"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Werken op andere locatie.</w:t>
      </w:r>
    </w:p>
    <w:p w14:paraId="04494A57" w14:textId="145AE504" w:rsidR="007855C1" w:rsidRPr="007855C1" w:rsidRDefault="007855C1" w:rsidP="007855C1">
      <w:pPr>
        <w:pStyle w:val="Lijstalinea"/>
        <w:numPr>
          <w:ilvl w:val="0"/>
          <w:numId w:val="23"/>
        </w:numPr>
        <w:rPr>
          <w:rFonts w:asciiTheme="majorHAnsi" w:hAnsiTheme="majorHAnsi" w:cstheme="majorHAnsi"/>
        </w:rPr>
      </w:pPr>
      <w:proofErr w:type="spellStart"/>
      <w:r w:rsidRPr="007855C1">
        <w:rPr>
          <w:rFonts w:asciiTheme="majorHAnsi" w:hAnsiTheme="majorHAnsi" w:cstheme="majorHAnsi"/>
        </w:rPr>
        <w:t>Jobsharing</w:t>
      </w:r>
      <w:proofErr w:type="spellEnd"/>
      <w:r w:rsidRPr="007855C1">
        <w:rPr>
          <w:rFonts w:asciiTheme="majorHAnsi" w:hAnsiTheme="majorHAnsi" w:cstheme="majorHAnsi"/>
        </w:rPr>
        <w:t>: samen met iemand anders een functie delen. Hierdoor heeft de werknemer meer uren vrij</w:t>
      </w:r>
      <w:r>
        <w:rPr>
          <w:rFonts w:asciiTheme="majorHAnsi" w:hAnsiTheme="majorHAnsi" w:cstheme="majorHAnsi"/>
        </w:rPr>
        <w:t xml:space="preserve"> </w:t>
      </w:r>
      <w:r w:rsidRPr="007855C1">
        <w:rPr>
          <w:rFonts w:asciiTheme="majorHAnsi" w:hAnsiTheme="majorHAnsi" w:cstheme="majorHAnsi"/>
        </w:rPr>
        <w:t>voor mantelzorgtaken.</w:t>
      </w:r>
    </w:p>
    <w:p w14:paraId="65D97626" w14:textId="791B9DD8" w:rsidR="007855C1" w:rsidRPr="007855C1"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Thuiswerken</w:t>
      </w:r>
      <w:r>
        <w:rPr>
          <w:rFonts w:asciiTheme="majorHAnsi" w:hAnsiTheme="majorHAnsi" w:cstheme="majorHAnsi"/>
        </w:rPr>
        <w:t xml:space="preserve"> </w:t>
      </w:r>
      <w:r w:rsidRPr="007855C1">
        <w:rPr>
          <w:rFonts w:asciiTheme="majorHAnsi" w:hAnsiTheme="majorHAnsi" w:cstheme="majorHAnsi"/>
        </w:rPr>
        <w:t>waardoor</w:t>
      </w:r>
      <w:r w:rsidR="00E93C42">
        <w:rPr>
          <w:rFonts w:asciiTheme="majorHAnsi" w:hAnsiTheme="majorHAnsi" w:cstheme="majorHAnsi"/>
        </w:rPr>
        <w:t xml:space="preserve"> </w:t>
      </w:r>
      <w:r w:rsidRPr="007855C1">
        <w:rPr>
          <w:rFonts w:asciiTheme="majorHAnsi" w:hAnsiTheme="majorHAnsi" w:cstheme="majorHAnsi"/>
        </w:rPr>
        <w:t>werknemers</w:t>
      </w:r>
      <w:r w:rsidR="00E93C42">
        <w:rPr>
          <w:rFonts w:asciiTheme="majorHAnsi" w:hAnsiTheme="majorHAnsi" w:cstheme="majorHAnsi"/>
        </w:rPr>
        <w:t xml:space="preserve"> </w:t>
      </w:r>
      <w:r w:rsidRPr="007855C1">
        <w:rPr>
          <w:rFonts w:asciiTheme="majorHAnsi" w:hAnsiTheme="majorHAnsi" w:cstheme="majorHAnsi"/>
        </w:rPr>
        <w:t>flexibeler</w:t>
      </w:r>
      <w:r w:rsidR="00E93C42">
        <w:rPr>
          <w:rFonts w:asciiTheme="majorHAnsi" w:hAnsiTheme="majorHAnsi" w:cstheme="majorHAnsi"/>
        </w:rPr>
        <w:t xml:space="preserve"> </w:t>
      </w:r>
      <w:r w:rsidRPr="007855C1">
        <w:rPr>
          <w:rFonts w:asciiTheme="majorHAnsi" w:hAnsiTheme="majorHAnsi" w:cstheme="majorHAnsi"/>
        </w:rPr>
        <w:t>met hun tijd kunnen omgaan.</w:t>
      </w:r>
    </w:p>
    <w:p w14:paraId="71B95BEC" w14:textId="6EDE6BC6" w:rsidR="007855C1" w:rsidRPr="007855C1" w:rsidRDefault="007855C1" w:rsidP="007855C1">
      <w:pPr>
        <w:pStyle w:val="Lijstalinea"/>
        <w:numPr>
          <w:ilvl w:val="0"/>
          <w:numId w:val="23"/>
        </w:numPr>
        <w:rPr>
          <w:rFonts w:asciiTheme="majorHAnsi" w:hAnsiTheme="majorHAnsi" w:cstheme="majorHAnsi"/>
        </w:rPr>
      </w:pPr>
      <w:r w:rsidRPr="007855C1">
        <w:rPr>
          <w:rFonts w:asciiTheme="majorHAnsi" w:hAnsiTheme="majorHAnsi" w:cstheme="majorHAnsi"/>
        </w:rPr>
        <w:t>Praktische afspraken:</w:t>
      </w:r>
    </w:p>
    <w:p w14:paraId="6F0869CA" w14:textId="539D1E43" w:rsidR="007855C1" w:rsidRPr="00E93C42" w:rsidRDefault="007855C1" w:rsidP="00E93C42">
      <w:pPr>
        <w:pStyle w:val="Lijstalinea"/>
        <w:numPr>
          <w:ilvl w:val="1"/>
          <w:numId w:val="23"/>
        </w:numPr>
        <w:rPr>
          <w:rFonts w:asciiTheme="majorHAnsi" w:hAnsiTheme="majorHAnsi" w:cstheme="majorHAnsi"/>
        </w:rPr>
      </w:pPr>
      <w:r w:rsidRPr="00E93C42">
        <w:rPr>
          <w:rFonts w:asciiTheme="majorHAnsi" w:hAnsiTheme="majorHAnsi" w:cstheme="majorHAnsi"/>
        </w:rPr>
        <w:t>Gelegenheid om op het werk te bellen met thuis of met instanties;</w:t>
      </w:r>
    </w:p>
    <w:p w14:paraId="61ACEBDA" w14:textId="77777777" w:rsidR="00E93C42" w:rsidRPr="00E93C42" w:rsidRDefault="007855C1" w:rsidP="00E93C42">
      <w:pPr>
        <w:pStyle w:val="Lijstalinea"/>
        <w:numPr>
          <w:ilvl w:val="1"/>
          <w:numId w:val="23"/>
        </w:numPr>
        <w:rPr>
          <w:rFonts w:asciiTheme="majorHAnsi" w:hAnsiTheme="majorHAnsi" w:cstheme="majorHAnsi"/>
        </w:rPr>
      </w:pPr>
      <w:r w:rsidRPr="00E93C42">
        <w:rPr>
          <w:rFonts w:asciiTheme="majorHAnsi" w:hAnsiTheme="majorHAnsi" w:cstheme="majorHAnsi"/>
        </w:rPr>
        <w:t>Bereikbaar mogen zijn voor zorgvrager tijdens werktijd;</w:t>
      </w:r>
    </w:p>
    <w:p w14:paraId="1B64C5DA" w14:textId="6842B1D3" w:rsidR="007855C1" w:rsidRPr="00E93C42" w:rsidRDefault="007855C1" w:rsidP="00E93C42">
      <w:pPr>
        <w:pStyle w:val="Lijstalinea"/>
        <w:numPr>
          <w:ilvl w:val="1"/>
          <w:numId w:val="23"/>
        </w:numPr>
        <w:rPr>
          <w:rFonts w:asciiTheme="majorHAnsi" w:hAnsiTheme="majorHAnsi" w:cstheme="majorHAnsi"/>
        </w:rPr>
      </w:pPr>
      <w:r w:rsidRPr="00E93C42">
        <w:rPr>
          <w:rFonts w:asciiTheme="majorHAnsi" w:hAnsiTheme="majorHAnsi" w:cstheme="majorHAnsi"/>
        </w:rPr>
        <w:t>Tussendoor even naar huis kunnen;</w:t>
      </w:r>
    </w:p>
    <w:p w14:paraId="7C6F3CB1" w14:textId="41E1023B" w:rsidR="007855C1" w:rsidRPr="00E93C42" w:rsidRDefault="007855C1" w:rsidP="00E93C42">
      <w:pPr>
        <w:pStyle w:val="Lijstalinea"/>
        <w:numPr>
          <w:ilvl w:val="1"/>
          <w:numId w:val="23"/>
        </w:numPr>
        <w:rPr>
          <w:rFonts w:asciiTheme="majorHAnsi" w:hAnsiTheme="majorHAnsi" w:cstheme="majorHAnsi"/>
        </w:rPr>
      </w:pPr>
      <w:r w:rsidRPr="00E93C42">
        <w:rPr>
          <w:rFonts w:asciiTheme="majorHAnsi" w:hAnsiTheme="majorHAnsi" w:cstheme="majorHAnsi"/>
        </w:rPr>
        <w:lastRenderedPageBreak/>
        <w:t>Tijdige aankondiging als werktijden veranderen, als overwerk noodzakelijk is of als trainingen/werkzaamheden ver(der) weg plaatsvinden.</w:t>
      </w:r>
    </w:p>
    <w:p w14:paraId="45754456" w14:textId="70A1CB6C" w:rsidR="007855C1" w:rsidRPr="007855C1" w:rsidRDefault="007855C1" w:rsidP="007855C1">
      <w:pPr>
        <w:pStyle w:val="Lijstalinea"/>
        <w:numPr>
          <w:ilvl w:val="0"/>
          <w:numId w:val="22"/>
        </w:numPr>
        <w:rPr>
          <w:rFonts w:asciiTheme="majorHAnsi" w:hAnsiTheme="majorHAnsi" w:cstheme="majorHAnsi"/>
        </w:rPr>
      </w:pPr>
      <w:r w:rsidRPr="007855C1">
        <w:rPr>
          <w:rFonts w:asciiTheme="majorHAnsi" w:hAnsiTheme="majorHAnsi" w:cstheme="majorHAnsi"/>
        </w:rPr>
        <w:t>Vaste vrije dag(en)en uren i.p.v. elke week een ander rooster.</w:t>
      </w:r>
    </w:p>
    <w:p w14:paraId="1D81FF15" w14:textId="587FE07C" w:rsidR="005539A7" w:rsidRPr="005539A7" w:rsidRDefault="005539A7" w:rsidP="005539A7">
      <w:pPr>
        <w:pStyle w:val="Kop1"/>
      </w:pPr>
      <w:r w:rsidRPr="005539A7">
        <w:t>Wat kan jij doen</w:t>
      </w:r>
      <w:r w:rsidR="004D4568">
        <w:t xml:space="preserve"> voor je medewerkers</w:t>
      </w:r>
      <w:r w:rsidRPr="005539A7">
        <w:t>?</w:t>
      </w:r>
    </w:p>
    <w:p w14:paraId="18715D56" w14:textId="65B237E8" w:rsidR="005539A7" w:rsidRDefault="005539A7" w:rsidP="00146A6D">
      <w:pPr>
        <w:rPr>
          <w:rFonts w:asciiTheme="majorHAnsi" w:hAnsiTheme="majorHAnsi" w:cstheme="majorHAnsi"/>
        </w:rPr>
      </w:pPr>
      <w:r w:rsidRPr="005539A7">
        <w:rPr>
          <w:rFonts w:asciiTheme="majorHAnsi" w:hAnsiTheme="majorHAnsi" w:cstheme="majorHAnsi"/>
        </w:rPr>
        <w:t xml:space="preserve">Laat je informeren over de impact van mantelzorg in jouw bedrijf en wat de mogelijkheden zijn jouw medewerkers te ondersteunen/faciliteren. </w:t>
      </w:r>
    </w:p>
    <w:p w14:paraId="5379779E" w14:textId="4952E643" w:rsidR="00146A6D" w:rsidRDefault="00146A6D" w:rsidP="00146A6D">
      <w:pPr>
        <w:rPr>
          <w:rFonts w:asciiTheme="majorHAnsi" w:hAnsiTheme="majorHAnsi" w:cstheme="majorHAnsi"/>
        </w:rPr>
      </w:pPr>
      <w:r w:rsidRPr="005539A7">
        <w:rPr>
          <w:rFonts w:asciiTheme="majorHAnsi" w:hAnsiTheme="majorHAnsi" w:cstheme="majorHAnsi"/>
        </w:rPr>
        <w:t xml:space="preserve">Als werkgever kun je actief werk maken van mantelzorg in je organisatie en daarmee de bespreekbaarheid vergroten. Bijvoorbeeld door onderzoek te doen, in gesprek te gaan met leidinggevenden en medewerkers. Ook kun je informatie ontvangen wat de </w:t>
      </w:r>
      <w:r w:rsidR="008A177D">
        <w:rPr>
          <w:rFonts w:asciiTheme="majorHAnsi" w:hAnsiTheme="majorHAnsi" w:cstheme="majorHAnsi"/>
        </w:rPr>
        <w:t>maatwerkoplossingen</w:t>
      </w:r>
      <w:r w:rsidRPr="005539A7">
        <w:rPr>
          <w:rFonts w:asciiTheme="majorHAnsi" w:hAnsiTheme="majorHAnsi" w:cstheme="majorHAnsi"/>
        </w:rPr>
        <w:t xml:space="preserve"> zijn als er sprake is van mantelzorg in je organisatie. </w:t>
      </w:r>
    </w:p>
    <w:p w14:paraId="75EED019" w14:textId="35531832" w:rsidR="00146A6D" w:rsidRDefault="00146A6D" w:rsidP="00146A6D">
      <w:pPr>
        <w:rPr>
          <w:rFonts w:asciiTheme="majorHAnsi" w:hAnsiTheme="majorHAnsi" w:cstheme="majorHAnsi"/>
        </w:rPr>
      </w:pPr>
      <w:r w:rsidRPr="005539A7">
        <w:rPr>
          <w:rFonts w:asciiTheme="majorHAnsi" w:hAnsiTheme="majorHAnsi" w:cstheme="majorHAnsi"/>
        </w:rPr>
        <w:t>Bekijk hieronder de video van De Groot Installatietechniek, een mantelzorgvriendelijke</w:t>
      </w:r>
      <w:r>
        <w:rPr>
          <w:rFonts w:asciiTheme="majorHAnsi" w:hAnsiTheme="majorHAnsi" w:cstheme="majorHAnsi"/>
        </w:rPr>
        <w:t xml:space="preserve"> werkgever: </w:t>
      </w:r>
      <w:hyperlink r:id="rId14" w:history="1">
        <w:r w:rsidRPr="00443283">
          <w:rPr>
            <w:rStyle w:val="Hyperlink"/>
            <w:rFonts w:asciiTheme="majorHAnsi" w:hAnsiTheme="majorHAnsi" w:cstheme="majorHAnsi"/>
          </w:rPr>
          <w:t>https://youtu.be/xVBTriPYTds&lt;</w:t>
        </w:r>
      </w:hyperlink>
    </w:p>
    <w:p w14:paraId="4C1233EB" w14:textId="30D40FE6" w:rsidR="00146A6D" w:rsidRDefault="00146A6D" w:rsidP="00146A6D">
      <w:pPr>
        <w:rPr>
          <w:rFonts w:asciiTheme="majorHAnsi" w:hAnsiTheme="majorHAnsi" w:cstheme="majorHAnsi"/>
        </w:rPr>
      </w:pPr>
      <w:r>
        <w:rPr>
          <w:rFonts w:asciiTheme="majorHAnsi" w:hAnsiTheme="majorHAnsi" w:cstheme="majorHAnsi"/>
        </w:rPr>
        <w:t xml:space="preserve">De landelijke stichting </w:t>
      </w:r>
      <w:proofErr w:type="spellStart"/>
      <w:r>
        <w:rPr>
          <w:rFonts w:asciiTheme="majorHAnsi" w:hAnsiTheme="majorHAnsi" w:cstheme="majorHAnsi"/>
        </w:rPr>
        <w:t>Werk&amp;Mantelzorg</w:t>
      </w:r>
      <w:proofErr w:type="spellEnd"/>
      <w:r>
        <w:rPr>
          <w:rFonts w:asciiTheme="majorHAnsi" w:hAnsiTheme="majorHAnsi" w:cstheme="majorHAnsi"/>
        </w:rPr>
        <w:t xml:space="preserve"> </w:t>
      </w:r>
      <w:r w:rsidRPr="00146A6D">
        <w:rPr>
          <w:rFonts w:asciiTheme="majorHAnsi" w:hAnsiTheme="majorHAnsi" w:cstheme="majorHAnsi"/>
        </w:rPr>
        <w:t>zet zich in voor werkgevers en organisaties die mantelzorgvriendelijk willen werken.</w:t>
      </w:r>
      <w:r>
        <w:rPr>
          <w:rFonts w:asciiTheme="majorHAnsi" w:hAnsiTheme="majorHAnsi" w:cstheme="majorHAnsi"/>
        </w:rPr>
        <w:t xml:space="preserve"> Ga voor advies en inspiratie naar </w:t>
      </w:r>
      <w:hyperlink r:id="rId15" w:history="1">
        <w:r w:rsidR="00C02E3F" w:rsidRPr="00443283">
          <w:rPr>
            <w:rStyle w:val="Hyperlink"/>
            <w:rFonts w:asciiTheme="majorHAnsi" w:hAnsiTheme="majorHAnsi" w:cstheme="majorHAnsi"/>
          </w:rPr>
          <w:t>https://www.werkenmantelzorg.nl</w:t>
        </w:r>
      </w:hyperlink>
      <w:r w:rsidR="00C02E3F">
        <w:rPr>
          <w:rFonts w:asciiTheme="majorHAnsi" w:hAnsiTheme="majorHAnsi" w:cstheme="majorHAnsi"/>
        </w:rPr>
        <w:t xml:space="preserve"> of neem contact op met één van de adviseurs: </w:t>
      </w:r>
      <w:hyperlink r:id="rId16" w:history="1">
        <w:r w:rsidR="00C02E3F" w:rsidRPr="00443283">
          <w:rPr>
            <w:rStyle w:val="Hyperlink"/>
            <w:rFonts w:asciiTheme="majorHAnsi" w:hAnsiTheme="majorHAnsi" w:cstheme="majorHAnsi"/>
          </w:rPr>
          <w:t>https://www.werkenmantelzorg.nl/over-werk-mantelzorg/het-team/</w:t>
        </w:r>
      </w:hyperlink>
    </w:p>
    <w:p w14:paraId="3509BB8C" w14:textId="77777777" w:rsidR="00C02E3F" w:rsidRDefault="00C02E3F" w:rsidP="00146A6D">
      <w:pPr>
        <w:rPr>
          <w:rFonts w:asciiTheme="majorHAnsi" w:hAnsiTheme="majorHAnsi" w:cstheme="majorHAnsi"/>
        </w:rPr>
      </w:pPr>
    </w:p>
    <w:p w14:paraId="55115134" w14:textId="77777777" w:rsidR="00146A6D" w:rsidRDefault="00146A6D" w:rsidP="00146A6D">
      <w:pPr>
        <w:rPr>
          <w:rFonts w:asciiTheme="majorHAnsi" w:hAnsiTheme="majorHAnsi" w:cstheme="majorHAnsi"/>
        </w:rPr>
      </w:pPr>
    </w:p>
    <w:p w14:paraId="58DDFCD6" w14:textId="77777777" w:rsidR="00146A6D" w:rsidRPr="005539A7" w:rsidRDefault="00146A6D" w:rsidP="00146A6D">
      <w:pPr>
        <w:rPr>
          <w:rFonts w:asciiTheme="majorHAnsi" w:hAnsiTheme="majorHAnsi" w:cstheme="majorHAnsi"/>
        </w:rPr>
      </w:pPr>
    </w:p>
    <w:p w14:paraId="7D337E8F" w14:textId="77777777" w:rsidR="005539A7" w:rsidRPr="005539A7" w:rsidRDefault="005539A7" w:rsidP="005539A7">
      <w:pPr>
        <w:rPr>
          <w:rFonts w:asciiTheme="majorHAnsi" w:hAnsiTheme="majorHAnsi" w:cstheme="majorHAnsi"/>
        </w:rPr>
      </w:pPr>
    </w:p>
    <w:p w14:paraId="31C82D80" w14:textId="77777777" w:rsidR="005539A7" w:rsidRPr="00612F13" w:rsidRDefault="005539A7" w:rsidP="00612F13">
      <w:pPr>
        <w:rPr>
          <w:rFonts w:asciiTheme="majorHAnsi" w:hAnsiTheme="majorHAnsi" w:cstheme="majorHAnsi"/>
        </w:rPr>
      </w:pPr>
    </w:p>
    <w:sectPr w:rsidR="005539A7" w:rsidRPr="00612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1CB"/>
    <w:multiLevelType w:val="multilevel"/>
    <w:tmpl w:val="6D24694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78D3E86"/>
    <w:multiLevelType w:val="hybridMultilevel"/>
    <w:tmpl w:val="BABC4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1E6B76"/>
    <w:multiLevelType w:val="hybridMultilevel"/>
    <w:tmpl w:val="B9964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E92309"/>
    <w:multiLevelType w:val="multilevel"/>
    <w:tmpl w:val="92C03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133D1C"/>
    <w:multiLevelType w:val="multilevel"/>
    <w:tmpl w:val="4F04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1EE5"/>
    <w:multiLevelType w:val="multilevel"/>
    <w:tmpl w:val="346A2BB0"/>
    <w:lvl w:ilvl="0">
      <w:start w:val="1"/>
      <w:numFmt w:val="decimal"/>
      <w:pStyle w:val="Kop1"/>
      <w:lvlText w:val="%1"/>
      <w:lvlJc w:val="left"/>
      <w:pPr>
        <w:ind w:left="357" w:hanging="357"/>
      </w:pPr>
      <w:rPr>
        <w:rFonts w:hint="default"/>
      </w:rPr>
    </w:lvl>
    <w:lvl w:ilvl="1">
      <w:start w:val="1"/>
      <w:numFmt w:val="decimal"/>
      <w:pStyle w:val="Kop2"/>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385566B1"/>
    <w:multiLevelType w:val="hybridMultilevel"/>
    <w:tmpl w:val="DCE8701E"/>
    <w:lvl w:ilvl="0" w:tplc="698454E4">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4CA2F4A"/>
    <w:multiLevelType w:val="hybridMultilevel"/>
    <w:tmpl w:val="647C70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FD789D"/>
    <w:multiLevelType w:val="multilevel"/>
    <w:tmpl w:val="7DBE6C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692AB4"/>
    <w:multiLevelType w:val="hybridMultilevel"/>
    <w:tmpl w:val="F6803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9852066">
    <w:abstractNumId w:val="8"/>
  </w:num>
  <w:num w:numId="2" w16cid:durableId="642739089">
    <w:abstractNumId w:val="8"/>
  </w:num>
  <w:num w:numId="3" w16cid:durableId="1574392848">
    <w:abstractNumId w:val="8"/>
  </w:num>
  <w:num w:numId="4" w16cid:durableId="1997298254">
    <w:abstractNumId w:val="0"/>
  </w:num>
  <w:num w:numId="5" w16cid:durableId="1420637485">
    <w:abstractNumId w:val="0"/>
  </w:num>
  <w:num w:numId="6" w16cid:durableId="147795434">
    <w:abstractNumId w:val="8"/>
  </w:num>
  <w:num w:numId="7" w16cid:durableId="1471751308">
    <w:abstractNumId w:val="8"/>
  </w:num>
  <w:num w:numId="8" w16cid:durableId="222058208">
    <w:abstractNumId w:val="0"/>
  </w:num>
  <w:num w:numId="9" w16cid:durableId="983236990">
    <w:abstractNumId w:val="0"/>
  </w:num>
  <w:num w:numId="10" w16cid:durableId="1543713197">
    <w:abstractNumId w:val="8"/>
  </w:num>
  <w:num w:numId="11" w16cid:durableId="50811036">
    <w:abstractNumId w:val="0"/>
  </w:num>
  <w:num w:numId="12" w16cid:durableId="523253982">
    <w:abstractNumId w:val="0"/>
  </w:num>
  <w:num w:numId="13" w16cid:durableId="2005434039">
    <w:abstractNumId w:val="0"/>
  </w:num>
  <w:num w:numId="14" w16cid:durableId="1880165657">
    <w:abstractNumId w:val="0"/>
  </w:num>
  <w:num w:numId="15" w16cid:durableId="1719281748">
    <w:abstractNumId w:val="6"/>
  </w:num>
  <w:num w:numId="16" w16cid:durableId="1223255564">
    <w:abstractNumId w:val="3"/>
  </w:num>
  <w:num w:numId="17" w16cid:durableId="1650668635">
    <w:abstractNumId w:val="5"/>
  </w:num>
  <w:num w:numId="18" w16cid:durableId="224530913">
    <w:abstractNumId w:val="2"/>
  </w:num>
  <w:num w:numId="19" w16cid:durableId="1613129892">
    <w:abstractNumId w:val="1"/>
  </w:num>
  <w:num w:numId="20" w16cid:durableId="1258714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155967">
    <w:abstractNumId w:val="4"/>
  </w:num>
  <w:num w:numId="22" w16cid:durableId="1026059964">
    <w:abstractNumId w:val="9"/>
  </w:num>
  <w:num w:numId="23" w16cid:durableId="972056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13"/>
    <w:rsid w:val="00057646"/>
    <w:rsid w:val="00146A6D"/>
    <w:rsid w:val="00155F4B"/>
    <w:rsid w:val="00280FD6"/>
    <w:rsid w:val="002F1C2D"/>
    <w:rsid w:val="0034791A"/>
    <w:rsid w:val="004B426C"/>
    <w:rsid w:val="004D4568"/>
    <w:rsid w:val="00552E15"/>
    <w:rsid w:val="005539A7"/>
    <w:rsid w:val="005B7EFF"/>
    <w:rsid w:val="005F6308"/>
    <w:rsid w:val="00612F13"/>
    <w:rsid w:val="00651F5E"/>
    <w:rsid w:val="00680674"/>
    <w:rsid w:val="006B652D"/>
    <w:rsid w:val="006D739E"/>
    <w:rsid w:val="006E4BED"/>
    <w:rsid w:val="007855C1"/>
    <w:rsid w:val="008473D3"/>
    <w:rsid w:val="0085677E"/>
    <w:rsid w:val="00892120"/>
    <w:rsid w:val="008A177D"/>
    <w:rsid w:val="008A3C6F"/>
    <w:rsid w:val="008F66AA"/>
    <w:rsid w:val="009108E6"/>
    <w:rsid w:val="00A24551"/>
    <w:rsid w:val="00A4626E"/>
    <w:rsid w:val="00A67337"/>
    <w:rsid w:val="00AD4F8D"/>
    <w:rsid w:val="00C02E3F"/>
    <w:rsid w:val="00CB2572"/>
    <w:rsid w:val="00D44473"/>
    <w:rsid w:val="00DA105C"/>
    <w:rsid w:val="00DE228B"/>
    <w:rsid w:val="00E93C42"/>
    <w:rsid w:val="00EF7F5B"/>
    <w:rsid w:val="00FB7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5E14"/>
  <w15:chartTrackingRefBased/>
  <w15:docId w15:val="{A1BF90BD-E021-7740-9616-CF986C0D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3D3"/>
    <w:pPr>
      <w:spacing w:after="200" w:line="276" w:lineRule="auto"/>
    </w:pPr>
    <w:rPr>
      <w:rFonts w:eastAsiaTheme="minorEastAsia"/>
      <w:sz w:val="22"/>
      <w:szCs w:val="22"/>
      <w:lang w:eastAsia="nl-NL"/>
    </w:rPr>
  </w:style>
  <w:style w:type="paragraph" w:styleId="Kop1">
    <w:name w:val="heading 1"/>
    <w:basedOn w:val="Standaard"/>
    <w:next w:val="Standaard"/>
    <w:link w:val="Kop1Char"/>
    <w:uiPriority w:val="9"/>
    <w:qFormat/>
    <w:rsid w:val="00A4626E"/>
    <w:pPr>
      <w:keepNext/>
      <w:keepLines/>
      <w:numPr>
        <w:numId w:val="17"/>
      </w:numPr>
      <w:spacing w:before="240"/>
      <w:outlineLvl w:val="0"/>
    </w:pPr>
    <w:rPr>
      <w:rFonts w:asciiTheme="majorHAnsi" w:eastAsiaTheme="majorEastAsia" w:hAnsiTheme="majorHAnsi" w:cstheme="majorBidi"/>
      <w:noProof/>
      <w:color w:val="2F5496" w:themeColor="accent1" w:themeShade="BF"/>
      <w:sz w:val="32"/>
      <w:szCs w:val="32"/>
      <w:lang w:eastAsia="en-US"/>
    </w:rPr>
  </w:style>
  <w:style w:type="paragraph" w:styleId="Kop2">
    <w:name w:val="heading 2"/>
    <w:basedOn w:val="Standaard"/>
    <w:next w:val="Standaard"/>
    <w:link w:val="Kop2Char"/>
    <w:uiPriority w:val="9"/>
    <w:unhideWhenUsed/>
    <w:qFormat/>
    <w:rsid w:val="00A4626E"/>
    <w:pPr>
      <w:keepNext/>
      <w:keepLines/>
      <w:numPr>
        <w:ilvl w:val="1"/>
        <w:numId w:val="17"/>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E228B"/>
    <w:pPr>
      <w:keepNext/>
      <w:keepLines/>
      <w:numPr>
        <w:ilvl w:val="2"/>
        <w:numId w:val="2"/>
      </w:numPr>
      <w:spacing w:before="40" w:after="0" w:line="259" w:lineRule="auto"/>
      <w:ind w:left="357" w:hanging="357"/>
      <w:outlineLvl w:val="2"/>
    </w:pPr>
    <w:rPr>
      <w:rFonts w:asciiTheme="majorHAnsi" w:eastAsiaTheme="majorEastAsia" w:hAnsiTheme="majorHAnsi" w:cstheme="majorBidi"/>
      <w:color w:val="2E74B5"/>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5F4B"/>
    <w:pPr>
      <w:ind w:left="708"/>
      <w:contextualSpacing/>
    </w:pPr>
  </w:style>
  <w:style w:type="character" w:customStyle="1" w:styleId="Kop1Char">
    <w:name w:val="Kop 1 Char"/>
    <w:basedOn w:val="Standaardalinea-lettertype"/>
    <w:link w:val="Kop1"/>
    <w:uiPriority w:val="9"/>
    <w:rsid w:val="00A4626E"/>
    <w:rPr>
      <w:rFonts w:asciiTheme="majorHAnsi" w:eastAsiaTheme="majorEastAsia" w:hAnsiTheme="majorHAnsi" w:cstheme="majorBidi"/>
      <w:noProof/>
      <w:color w:val="2F5496" w:themeColor="accent1" w:themeShade="BF"/>
      <w:sz w:val="32"/>
      <w:szCs w:val="32"/>
    </w:rPr>
  </w:style>
  <w:style w:type="character" w:customStyle="1" w:styleId="Kop2Char">
    <w:name w:val="Kop 2 Char"/>
    <w:basedOn w:val="Standaardalinea-lettertype"/>
    <w:link w:val="Kop2"/>
    <w:uiPriority w:val="9"/>
    <w:rsid w:val="00A4626E"/>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sid w:val="00DE228B"/>
    <w:rPr>
      <w:rFonts w:asciiTheme="majorHAnsi" w:eastAsiaTheme="majorEastAsia" w:hAnsiTheme="majorHAnsi" w:cstheme="majorBidi"/>
      <w:color w:val="2E74B5"/>
    </w:rPr>
  </w:style>
  <w:style w:type="character" w:styleId="Hyperlink">
    <w:name w:val="Hyperlink"/>
    <w:basedOn w:val="Standaardalinea-lettertype"/>
    <w:uiPriority w:val="99"/>
    <w:unhideWhenUsed/>
    <w:rsid w:val="00612F13"/>
    <w:rPr>
      <w:color w:val="0563C1" w:themeColor="hyperlink"/>
      <w:u w:val="single"/>
    </w:rPr>
  </w:style>
  <w:style w:type="character" w:styleId="Onopgelostemelding">
    <w:name w:val="Unresolved Mention"/>
    <w:basedOn w:val="Standaardalinea-lettertype"/>
    <w:uiPriority w:val="99"/>
    <w:semiHidden/>
    <w:unhideWhenUsed/>
    <w:rsid w:val="00612F13"/>
    <w:rPr>
      <w:color w:val="605E5C"/>
      <w:shd w:val="clear" w:color="auto" w:fill="E1DFDD"/>
    </w:rPr>
  </w:style>
  <w:style w:type="paragraph" w:customStyle="1" w:styleId="im-paragraph">
    <w:name w:val="im-paragraph"/>
    <w:basedOn w:val="Standaard"/>
    <w:rsid w:val="00612F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Geenafstand">
    <w:name w:val="No Spacing"/>
    <w:uiPriority w:val="1"/>
    <w:qFormat/>
    <w:rsid w:val="00057646"/>
    <w:rPr>
      <w:rFonts w:eastAsiaTheme="minorEastAsia"/>
      <w:sz w:val="22"/>
      <w:szCs w:val="22"/>
      <w:lang w:eastAsia="nl-NL"/>
    </w:rPr>
  </w:style>
  <w:style w:type="character" w:styleId="GevolgdeHyperlink">
    <w:name w:val="FollowedHyperlink"/>
    <w:basedOn w:val="Standaardalinea-lettertype"/>
    <w:uiPriority w:val="99"/>
    <w:semiHidden/>
    <w:unhideWhenUsed/>
    <w:rsid w:val="005539A7"/>
    <w:rPr>
      <w:color w:val="954F72" w:themeColor="followedHyperlink"/>
      <w:u w:val="single"/>
    </w:rPr>
  </w:style>
  <w:style w:type="character" w:styleId="Verwijzingopmerking">
    <w:name w:val="annotation reference"/>
    <w:basedOn w:val="Standaardalinea-lettertype"/>
    <w:uiPriority w:val="99"/>
    <w:semiHidden/>
    <w:unhideWhenUsed/>
    <w:rsid w:val="009108E6"/>
    <w:rPr>
      <w:sz w:val="16"/>
      <w:szCs w:val="16"/>
    </w:rPr>
  </w:style>
  <w:style w:type="paragraph" w:styleId="Tekstopmerking">
    <w:name w:val="annotation text"/>
    <w:basedOn w:val="Standaard"/>
    <w:link w:val="TekstopmerkingChar"/>
    <w:uiPriority w:val="99"/>
    <w:unhideWhenUsed/>
    <w:rsid w:val="009108E6"/>
    <w:pPr>
      <w:spacing w:line="240" w:lineRule="auto"/>
    </w:pPr>
    <w:rPr>
      <w:sz w:val="20"/>
      <w:szCs w:val="20"/>
    </w:rPr>
  </w:style>
  <w:style w:type="character" w:customStyle="1" w:styleId="TekstopmerkingChar">
    <w:name w:val="Tekst opmerking Char"/>
    <w:basedOn w:val="Standaardalinea-lettertype"/>
    <w:link w:val="Tekstopmerking"/>
    <w:uiPriority w:val="99"/>
    <w:rsid w:val="009108E6"/>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08E6"/>
    <w:rPr>
      <w:b/>
      <w:bCs/>
    </w:rPr>
  </w:style>
  <w:style w:type="character" w:customStyle="1" w:styleId="OnderwerpvanopmerkingChar">
    <w:name w:val="Onderwerp van opmerking Char"/>
    <w:basedOn w:val="TekstopmerkingChar"/>
    <w:link w:val="Onderwerpvanopmerking"/>
    <w:uiPriority w:val="99"/>
    <w:semiHidden/>
    <w:rsid w:val="009108E6"/>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541">
      <w:bodyDiv w:val="1"/>
      <w:marLeft w:val="0"/>
      <w:marRight w:val="0"/>
      <w:marTop w:val="0"/>
      <w:marBottom w:val="0"/>
      <w:divBdr>
        <w:top w:val="none" w:sz="0" w:space="0" w:color="auto"/>
        <w:left w:val="none" w:sz="0" w:space="0" w:color="auto"/>
        <w:bottom w:val="none" w:sz="0" w:space="0" w:color="auto"/>
        <w:right w:val="none" w:sz="0" w:space="0" w:color="auto"/>
      </w:divBdr>
    </w:div>
    <w:div w:id="67457907">
      <w:bodyDiv w:val="1"/>
      <w:marLeft w:val="0"/>
      <w:marRight w:val="0"/>
      <w:marTop w:val="0"/>
      <w:marBottom w:val="0"/>
      <w:divBdr>
        <w:top w:val="none" w:sz="0" w:space="0" w:color="auto"/>
        <w:left w:val="none" w:sz="0" w:space="0" w:color="auto"/>
        <w:bottom w:val="none" w:sz="0" w:space="0" w:color="auto"/>
        <w:right w:val="none" w:sz="0" w:space="0" w:color="auto"/>
      </w:divBdr>
    </w:div>
    <w:div w:id="269435623">
      <w:bodyDiv w:val="1"/>
      <w:marLeft w:val="0"/>
      <w:marRight w:val="0"/>
      <w:marTop w:val="0"/>
      <w:marBottom w:val="0"/>
      <w:divBdr>
        <w:top w:val="none" w:sz="0" w:space="0" w:color="auto"/>
        <w:left w:val="none" w:sz="0" w:space="0" w:color="auto"/>
        <w:bottom w:val="none" w:sz="0" w:space="0" w:color="auto"/>
        <w:right w:val="none" w:sz="0" w:space="0" w:color="auto"/>
      </w:divBdr>
    </w:div>
    <w:div w:id="282425569">
      <w:bodyDiv w:val="1"/>
      <w:marLeft w:val="0"/>
      <w:marRight w:val="0"/>
      <w:marTop w:val="0"/>
      <w:marBottom w:val="0"/>
      <w:divBdr>
        <w:top w:val="none" w:sz="0" w:space="0" w:color="auto"/>
        <w:left w:val="none" w:sz="0" w:space="0" w:color="auto"/>
        <w:bottom w:val="none" w:sz="0" w:space="0" w:color="auto"/>
        <w:right w:val="none" w:sz="0" w:space="0" w:color="auto"/>
      </w:divBdr>
    </w:div>
    <w:div w:id="289748162">
      <w:bodyDiv w:val="1"/>
      <w:marLeft w:val="0"/>
      <w:marRight w:val="0"/>
      <w:marTop w:val="0"/>
      <w:marBottom w:val="0"/>
      <w:divBdr>
        <w:top w:val="none" w:sz="0" w:space="0" w:color="auto"/>
        <w:left w:val="none" w:sz="0" w:space="0" w:color="auto"/>
        <w:bottom w:val="none" w:sz="0" w:space="0" w:color="auto"/>
        <w:right w:val="none" w:sz="0" w:space="0" w:color="auto"/>
      </w:divBdr>
    </w:div>
    <w:div w:id="652412821">
      <w:bodyDiv w:val="1"/>
      <w:marLeft w:val="0"/>
      <w:marRight w:val="0"/>
      <w:marTop w:val="0"/>
      <w:marBottom w:val="0"/>
      <w:divBdr>
        <w:top w:val="none" w:sz="0" w:space="0" w:color="auto"/>
        <w:left w:val="none" w:sz="0" w:space="0" w:color="auto"/>
        <w:bottom w:val="none" w:sz="0" w:space="0" w:color="auto"/>
        <w:right w:val="none" w:sz="0" w:space="0" w:color="auto"/>
      </w:divBdr>
    </w:div>
    <w:div w:id="757361010">
      <w:bodyDiv w:val="1"/>
      <w:marLeft w:val="0"/>
      <w:marRight w:val="0"/>
      <w:marTop w:val="0"/>
      <w:marBottom w:val="0"/>
      <w:divBdr>
        <w:top w:val="none" w:sz="0" w:space="0" w:color="auto"/>
        <w:left w:val="none" w:sz="0" w:space="0" w:color="auto"/>
        <w:bottom w:val="none" w:sz="0" w:space="0" w:color="auto"/>
        <w:right w:val="none" w:sz="0" w:space="0" w:color="auto"/>
      </w:divBdr>
    </w:div>
    <w:div w:id="801657417">
      <w:bodyDiv w:val="1"/>
      <w:marLeft w:val="0"/>
      <w:marRight w:val="0"/>
      <w:marTop w:val="0"/>
      <w:marBottom w:val="0"/>
      <w:divBdr>
        <w:top w:val="none" w:sz="0" w:space="0" w:color="auto"/>
        <w:left w:val="none" w:sz="0" w:space="0" w:color="auto"/>
        <w:bottom w:val="none" w:sz="0" w:space="0" w:color="auto"/>
        <w:right w:val="none" w:sz="0" w:space="0" w:color="auto"/>
      </w:divBdr>
      <w:divsChild>
        <w:div w:id="350035354">
          <w:marLeft w:val="0"/>
          <w:marRight w:val="0"/>
          <w:marTop w:val="0"/>
          <w:marBottom w:val="0"/>
          <w:divBdr>
            <w:top w:val="none" w:sz="0" w:space="0" w:color="auto"/>
            <w:left w:val="none" w:sz="0" w:space="0" w:color="auto"/>
            <w:bottom w:val="none" w:sz="0" w:space="0" w:color="auto"/>
            <w:right w:val="none" w:sz="0" w:space="0" w:color="auto"/>
          </w:divBdr>
          <w:divsChild>
            <w:div w:id="75523346">
              <w:marLeft w:val="0"/>
              <w:marRight w:val="0"/>
              <w:marTop w:val="0"/>
              <w:marBottom w:val="0"/>
              <w:divBdr>
                <w:top w:val="none" w:sz="0" w:space="0" w:color="auto"/>
                <w:left w:val="none" w:sz="0" w:space="0" w:color="auto"/>
                <w:bottom w:val="none" w:sz="0" w:space="0" w:color="auto"/>
                <w:right w:val="none" w:sz="0" w:space="0" w:color="auto"/>
              </w:divBdr>
              <w:divsChild>
                <w:div w:id="1303198370">
                  <w:marLeft w:val="0"/>
                  <w:marRight w:val="0"/>
                  <w:marTop w:val="0"/>
                  <w:marBottom w:val="0"/>
                  <w:divBdr>
                    <w:top w:val="none" w:sz="0" w:space="0" w:color="auto"/>
                    <w:left w:val="none" w:sz="0" w:space="0" w:color="auto"/>
                    <w:bottom w:val="none" w:sz="0" w:space="0" w:color="auto"/>
                    <w:right w:val="none" w:sz="0" w:space="0" w:color="auto"/>
                  </w:divBdr>
                  <w:divsChild>
                    <w:div w:id="15379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268837">
      <w:bodyDiv w:val="1"/>
      <w:marLeft w:val="0"/>
      <w:marRight w:val="0"/>
      <w:marTop w:val="0"/>
      <w:marBottom w:val="0"/>
      <w:divBdr>
        <w:top w:val="none" w:sz="0" w:space="0" w:color="auto"/>
        <w:left w:val="none" w:sz="0" w:space="0" w:color="auto"/>
        <w:bottom w:val="none" w:sz="0" w:space="0" w:color="auto"/>
        <w:right w:val="none" w:sz="0" w:space="0" w:color="auto"/>
      </w:divBdr>
    </w:div>
    <w:div w:id="991103499">
      <w:bodyDiv w:val="1"/>
      <w:marLeft w:val="0"/>
      <w:marRight w:val="0"/>
      <w:marTop w:val="0"/>
      <w:marBottom w:val="0"/>
      <w:divBdr>
        <w:top w:val="none" w:sz="0" w:space="0" w:color="auto"/>
        <w:left w:val="none" w:sz="0" w:space="0" w:color="auto"/>
        <w:bottom w:val="none" w:sz="0" w:space="0" w:color="auto"/>
        <w:right w:val="none" w:sz="0" w:space="0" w:color="auto"/>
      </w:divBdr>
    </w:div>
    <w:div w:id="1041975149">
      <w:bodyDiv w:val="1"/>
      <w:marLeft w:val="0"/>
      <w:marRight w:val="0"/>
      <w:marTop w:val="0"/>
      <w:marBottom w:val="0"/>
      <w:divBdr>
        <w:top w:val="none" w:sz="0" w:space="0" w:color="auto"/>
        <w:left w:val="none" w:sz="0" w:space="0" w:color="auto"/>
        <w:bottom w:val="none" w:sz="0" w:space="0" w:color="auto"/>
        <w:right w:val="none" w:sz="0" w:space="0" w:color="auto"/>
      </w:divBdr>
      <w:divsChild>
        <w:div w:id="629626296">
          <w:marLeft w:val="0"/>
          <w:marRight w:val="0"/>
          <w:marTop w:val="0"/>
          <w:marBottom w:val="0"/>
          <w:divBdr>
            <w:top w:val="none" w:sz="0" w:space="0" w:color="auto"/>
            <w:left w:val="none" w:sz="0" w:space="0" w:color="auto"/>
            <w:bottom w:val="none" w:sz="0" w:space="0" w:color="auto"/>
            <w:right w:val="none" w:sz="0" w:space="0" w:color="auto"/>
          </w:divBdr>
          <w:divsChild>
            <w:div w:id="2117795931">
              <w:marLeft w:val="0"/>
              <w:marRight w:val="0"/>
              <w:marTop w:val="0"/>
              <w:marBottom w:val="0"/>
              <w:divBdr>
                <w:top w:val="none" w:sz="0" w:space="0" w:color="auto"/>
                <w:left w:val="none" w:sz="0" w:space="0" w:color="auto"/>
                <w:bottom w:val="none" w:sz="0" w:space="0" w:color="auto"/>
                <w:right w:val="none" w:sz="0" w:space="0" w:color="auto"/>
              </w:divBdr>
            </w:div>
          </w:divsChild>
        </w:div>
        <w:div w:id="503083201">
          <w:marLeft w:val="0"/>
          <w:marRight w:val="0"/>
          <w:marTop w:val="0"/>
          <w:marBottom w:val="0"/>
          <w:divBdr>
            <w:top w:val="none" w:sz="0" w:space="0" w:color="auto"/>
            <w:left w:val="none" w:sz="0" w:space="0" w:color="auto"/>
            <w:bottom w:val="none" w:sz="0" w:space="0" w:color="auto"/>
            <w:right w:val="none" w:sz="0" w:space="0" w:color="auto"/>
          </w:divBdr>
        </w:div>
      </w:divsChild>
    </w:div>
    <w:div w:id="1120952487">
      <w:bodyDiv w:val="1"/>
      <w:marLeft w:val="0"/>
      <w:marRight w:val="0"/>
      <w:marTop w:val="0"/>
      <w:marBottom w:val="0"/>
      <w:divBdr>
        <w:top w:val="none" w:sz="0" w:space="0" w:color="auto"/>
        <w:left w:val="none" w:sz="0" w:space="0" w:color="auto"/>
        <w:bottom w:val="none" w:sz="0" w:space="0" w:color="auto"/>
        <w:right w:val="none" w:sz="0" w:space="0" w:color="auto"/>
      </w:divBdr>
    </w:div>
    <w:div w:id="1143427673">
      <w:bodyDiv w:val="1"/>
      <w:marLeft w:val="0"/>
      <w:marRight w:val="0"/>
      <w:marTop w:val="0"/>
      <w:marBottom w:val="0"/>
      <w:divBdr>
        <w:top w:val="none" w:sz="0" w:space="0" w:color="auto"/>
        <w:left w:val="none" w:sz="0" w:space="0" w:color="auto"/>
        <w:bottom w:val="none" w:sz="0" w:space="0" w:color="auto"/>
        <w:right w:val="none" w:sz="0" w:space="0" w:color="auto"/>
      </w:divBdr>
    </w:div>
    <w:div w:id="1172450056">
      <w:bodyDiv w:val="1"/>
      <w:marLeft w:val="0"/>
      <w:marRight w:val="0"/>
      <w:marTop w:val="0"/>
      <w:marBottom w:val="0"/>
      <w:divBdr>
        <w:top w:val="none" w:sz="0" w:space="0" w:color="auto"/>
        <w:left w:val="none" w:sz="0" w:space="0" w:color="auto"/>
        <w:bottom w:val="none" w:sz="0" w:space="0" w:color="auto"/>
        <w:right w:val="none" w:sz="0" w:space="0" w:color="auto"/>
      </w:divBdr>
    </w:div>
    <w:div w:id="1227182009">
      <w:bodyDiv w:val="1"/>
      <w:marLeft w:val="0"/>
      <w:marRight w:val="0"/>
      <w:marTop w:val="0"/>
      <w:marBottom w:val="0"/>
      <w:divBdr>
        <w:top w:val="none" w:sz="0" w:space="0" w:color="auto"/>
        <w:left w:val="none" w:sz="0" w:space="0" w:color="auto"/>
        <w:bottom w:val="none" w:sz="0" w:space="0" w:color="auto"/>
        <w:right w:val="none" w:sz="0" w:space="0" w:color="auto"/>
      </w:divBdr>
    </w:div>
    <w:div w:id="1417164559">
      <w:bodyDiv w:val="1"/>
      <w:marLeft w:val="0"/>
      <w:marRight w:val="0"/>
      <w:marTop w:val="0"/>
      <w:marBottom w:val="0"/>
      <w:divBdr>
        <w:top w:val="none" w:sz="0" w:space="0" w:color="auto"/>
        <w:left w:val="none" w:sz="0" w:space="0" w:color="auto"/>
        <w:bottom w:val="none" w:sz="0" w:space="0" w:color="auto"/>
        <w:right w:val="none" w:sz="0" w:space="0" w:color="auto"/>
      </w:divBdr>
    </w:div>
    <w:div w:id="1445733660">
      <w:bodyDiv w:val="1"/>
      <w:marLeft w:val="0"/>
      <w:marRight w:val="0"/>
      <w:marTop w:val="0"/>
      <w:marBottom w:val="0"/>
      <w:divBdr>
        <w:top w:val="none" w:sz="0" w:space="0" w:color="auto"/>
        <w:left w:val="none" w:sz="0" w:space="0" w:color="auto"/>
        <w:bottom w:val="none" w:sz="0" w:space="0" w:color="auto"/>
        <w:right w:val="none" w:sz="0" w:space="0" w:color="auto"/>
      </w:divBdr>
    </w:div>
    <w:div w:id="1547526168">
      <w:bodyDiv w:val="1"/>
      <w:marLeft w:val="0"/>
      <w:marRight w:val="0"/>
      <w:marTop w:val="0"/>
      <w:marBottom w:val="0"/>
      <w:divBdr>
        <w:top w:val="none" w:sz="0" w:space="0" w:color="auto"/>
        <w:left w:val="none" w:sz="0" w:space="0" w:color="auto"/>
        <w:bottom w:val="none" w:sz="0" w:space="0" w:color="auto"/>
        <w:right w:val="none" w:sz="0" w:space="0" w:color="auto"/>
      </w:divBdr>
    </w:div>
    <w:div w:id="1632705404">
      <w:bodyDiv w:val="1"/>
      <w:marLeft w:val="0"/>
      <w:marRight w:val="0"/>
      <w:marTop w:val="0"/>
      <w:marBottom w:val="0"/>
      <w:divBdr>
        <w:top w:val="none" w:sz="0" w:space="0" w:color="auto"/>
        <w:left w:val="none" w:sz="0" w:space="0" w:color="auto"/>
        <w:bottom w:val="none" w:sz="0" w:space="0" w:color="auto"/>
        <w:right w:val="none" w:sz="0" w:space="0" w:color="auto"/>
      </w:divBdr>
    </w:div>
    <w:div w:id="1747335952">
      <w:bodyDiv w:val="1"/>
      <w:marLeft w:val="0"/>
      <w:marRight w:val="0"/>
      <w:marTop w:val="0"/>
      <w:marBottom w:val="0"/>
      <w:divBdr>
        <w:top w:val="none" w:sz="0" w:space="0" w:color="auto"/>
        <w:left w:val="none" w:sz="0" w:space="0" w:color="auto"/>
        <w:bottom w:val="none" w:sz="0" w:space="0" w:color="auto"/>
        <w:right w:val="none" w:sz="0" w:space="0" w:color="auto"/>
      </w:divBdr>
    </w:div>
    <w:div w:id="1866598484">
      <w:bodyDiv w:val="1"/>
      <w:marLeft w:val="0"/>
      <w:marRight w:val="0"/>
      <w:marTop w:val="0"/>
      <w:marBottom w:val="0"/>
      <w:divBdr>
        <w:top w:val="none" w:sz="0" w:space="0" w:color="auto"/>
        <w:left w:val="none" w:sz="0" w:space="0" w:color="auto"/>
        <w:bottom w:val="none" w:sz="0" w:space="0" w:color="auto"/>
        <w:right w:val="none" w:sz="0" w:space="0" w:color="auto"/>
      </w:divBdr>
    </w:div>
    <w:div w:id="19789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I1CpdVL6PE&amp;feature=youtu.be" TargetMode="External"/><Relationship Id="rId13" Type="http://schemas.openxmlformats.org/officeDocument/2006/relationships/hyperlink" Target="https://www.werkenmantelzorg.nl/wp-content/uploads/2022/04/WM-Wettelijke-regelingen.pdf%3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YMru9jkTg2Q%3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rkenmantelzorg.nl/over-werk-mantelzorg/het-te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telzorg.nl/onderwerpen/werk/verlofregelingen-voor-mantelzorgers" TargetMode="External"/><Relationship Id="rId5" Type="http://schemas.openxmlformats.org/officeDocument/2006/relationships/styles" Target="styles.xml"/><Relationship Id="rId15" Type="http://schemas.openxmlformats.org/officeDocument/2006/relationships/hyperlink" Target="https://www.werkenmantelzorg.nl" TargetMode="External"/><Relationship Id="rId10" Type="http://schemas.openxmlformats.org/officeDocument/2006/relationships/hyperlink" Target="https://www.werkenmantelzorg.nl/kennisbank/praatplaat" TargetMode="External"/><Relationship Id="rId4" Type="http://schemas.openxmlformats.org/officeDocument/2006/relationships/numbering" Target="numbering.xml"/><Relationship Id="rId9" Type="http://schemas.openxmlformats.org/officeDocument/2006/relationships/hyperlink" Target="https://youtu.be/LxajLBoH4OQ%3c" TargetMode="External"/><Relationship Id="rId14" Type="http://schemas.openxmlformats.org/officeDocument/2006/relationships/hyperlink" Target="https://youtu.be/xVBTriPYTds%3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F74D15E3D3F4BB581BAADBEB1BF80" ma:contentTypeVersion="17" ma:contentTypeDescription="Een nieuw document maken." ma:contentTypeScope="" ma:versionID="d34350ac079e6ac24d9f001bcca15de4">
  <xsd:schema xmlns:xsd="http://www.w3.org/2001/XMLSchema" xmlns:xs="http://www.w3.org/2001/XMLSchema" xmlns:p="http://schemas.microsoft.com/office/2006/metadata/properties" xmlns:ns2="cc8bda8a-3f6e-497e-ae90-5473b811379e" xmlns:ns3="e9bf58d7-23a9-4924-9311-18771ff98461" targetNamespace="http://schemas.microsoft.com/office/2006/metadata/properties" ma:root="true" ma:fieldsID="0db3c9e60c696c07496d9b835d7b632d" ns2:_="" ns3:_="">
    <xsd:import namespace="cc8bda8a-3f6e-497e-ae90-5473b811379e"/>
    <xsd:import namespace="e9bf58d7-23a9-4924-9311-18771ff98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da8a-3f6e-497e-ae90-5473b8113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bdbdd5-aa47-4784-9177-15dfea954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f58d7-23a9-4924-9311-18771ff9846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d58444a-9cfc-423d-843e-303ac091dff8}" ma:internalName="TaxCatchAll" ma:showField="CatchAllData" ma:web="e9bf58d7-23a9-4924-9311-18771ff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8bda8a-3f6e-497e-ae90-5473b811379e">
      <Terms xmlns="http://schemas.microsoft.com/office/infopath/2007/PartnerControls"/>
    </lcf76f155ced4ddcb4097134ff3c332f>
    <TaxCatchAll xmlns="e9bf58d7-23a9-4924-9311-18771ff98461" xsi:nil="true"/>
  </documentManagement>
</p:properties>
</file>

<file path=customXml/itemProps1.xml><?xml version="1.0" encoding="utf-8"?>
<ds:datastoreItem xmlns:ds="http://schemas.openxmlformats.org/officeDocument/2006/customXml" ds:itemID="{16CC148D-8029-4440-847B-06803F4CEB51}">
  <ds:schemaRefs>
    <ds:schemaRef ds:uri="http://schemas.microsoft.com/sharepoint/v3/contenttype/forms"/>
  </ds:schemaRefs>
</ds:datastoreItem>
</file>

<file path=customXml/itemProps2.xml><?xml version="1.0" encoding="utf-8"?>
<ds:datastoreItem xmlns:ds="http://schemas.openxmlformats.org/officeDocument/2006/customXml" ds:itemID="{765011C3-6452-4D4F-AF2A-0A2428D7E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bda8a-3f6e-497e-ae90-5473b811379e"/>
    <ds:schemaRef ds:uri="e9bf58d7-23a9-4924-9311-18771ff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1DC4A-947F-4CC9-9B94-27F53E634C73}">
  <ds:schemaRefs>
    <ds:schemaRef ds:uri="http://schemas.microsoft.com/office/2006/metadata/properties"/>
    <ds:schemaRef ds:uri="http://schemas.microsoft.com/office/infopath/2007/PartnerControls"/>
    <ds:schemaRef ds:uri="cc8bda8a-3f6e-497e-ae90-5473b811379e"/>
    <ds:schemaRef ds:uri="e9bf58d7-23a9-4924-9311-18771ff984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5629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Anne van Dijk</dc:creator>
  <cp:keywords/>
  <dc:description/>
  <cp:lastModifiedBy>Nico van Vlijmen</cp:lastModifiedBy>
  <cp:revision>2</cp:revision>
  <dcterms:created xsi:type="dcterms:W3CDTF">2023-10-17T15:06:00Z</dcterms:created>
  <dcterms:modified xsi:type="dcterms:W3CDTF">2023-10-17T15:06:00Z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0x01010083AF74D15E3D3F4BB581BAADBEB1BF80</vt:lpwstr>
  </property>
  <property fmtid="{D5CDD505-2E9C-101B-9397-08002B2CF9AE}" pid="3" name="MediaServiceImageTags">
    <vt:lpwstr/>
  </property>
</Properties>
</file>